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63" w:rsidRPr="00E448D7" w:rsidRDefault="00E13161" w:rsidP="00E1316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8D7">
        <w:rPr>
          <w:rFonts w:ascii="Times New Roman" w:hAnsi="Times New Roman" w:cs="Times New Roman"/>
          <w:b/>
          <w:sz w:val="24"/>
          <w:szCs w:val="24"/>
        </w:rPr>
        <w:t>İHALE İLANI</w:t>
      </w:r>
    </w:p>
    <w:p w:rsidR="00E13161" w:rsidRPr="00E448D7" w:rsidRDefault="00E13161" w:rsidP="00E1316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8D7">
        <w:rPr>
          <w:rFonts w:ascii="Times New Roman" w:hAnsi="Times New Roman" w:cs="Times New Roman"/>
          <w:b/>
          <w:sz w:val="24"/>
          <w:szCs w:val="24"/>
        </w:rPr>
        <w:t>BUCAK BELEDİYE BAŞKANLIĞINDAN</w:t>
      </w:r>
    </w:p>
    <w:p w:rsidR="00E13161" w:rsidRPr="00A45144" w:rsidRDefault="00E13161" w:rsidP="00E1316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82664" w:rsidRPr="00A45144" w:rsidRDefault="00F82664" w:rsidP="00F82664">
      <w:pPr>
        <w:spacing w:after="200" w:line="276" w:lineRule="auto"/>
        <w:ind w:left="405"/>
        <w:contextualSpacing/>
        <w:jc w:val="both"/>
        <w:rPr>
          <w:rFonts w:asciiTheme="minorHAnsi" w:eastAsiaTheme="minorHAnsi" w:hAnsiTheme="minorHAnsi" w:cstheme="minorBidi"/>
          <w:b/>
          <w:u w:val="single"/>
          <w:lang w:eastAsia="en-US"/>
        </w:rPr>
      </w:pPr>
      <w:r w:rsidRPr="00A45144">
        <w:rPr>
          <w:rFonts w:asciiTheme="minorHAnsi" w:eastAsiaTheme="minorHAnsi" w:hAnsiTheme="minorHAnsi" w:cstheme="minorBidi"/>
          <w:b/>
          <w:u w:val="single"/>
          <w:lang w:eastAsia="en-US"/>
        </w:rPr>
        <w:t>İHALENİN KONUSU VE ŞEKLİ İLE İŞİN NEV’İ NİTELİĞİ MİKTARI:</w:t>
      </w:r>
    </w:p>
    <w:p w:rsidR="00F94BAD" w:rsidRPr="00A45144" w:rsidRDefault="00F82664" w:rsidP="00F94BAD">
      <w:pPr>
        <w:jc w:val="both"/>
      </w:pPr>
      <w:r w:rsidRPr="00A45144">
        <w:rPr>
          <w:rFonts w:asciiTheme="minorHAnsi" w:eastAsiaTheme="minorHAnsi" w:hAnsiTheme="minorHAnsi" w:cstheme="minorBidi"/>
          <w:b/>
          <w:lang w:eastAsia="en-US"/>
        </w:rPr>
        <w:t xml:space="preserve"> 1</w:t>
      </w:r>
      <w:r w:rsidRPr="00A45144">
        <w:rPr>
          <w:rFonts w:asciiTheme="minorHAnsi" w:eastAsiaTheme="minorHAnsi" w:hAnsiTheme="minorHAnsi" w:cstheme="minorBidi"/>
          <w:lang w:eastAsia="en-US"/>
        </w:rPr>
        <w:t xml:space="preserve">: </w:t>
      </w:r>
      <w:r w:rsidR="00F94BAD" w:rsidRPr="00A45144">
        <w:rPr>
          <w:bCs/>
        </w:rPr>
        <w:t xml:space="preserve">Belediye sınırları içerisinde </w:t>
      </w:r>
      <w:r w:rsidR="00F94BAD" w:rsidRPr="00A45144">
        <w:t>kullanılmış giysiler, kıyafetler ve tekstil ürünlerinin kaynağında ayrı toplanması, taşınması, sınıflandırılması ve geri kazanım hizmet işidir.</w:t>
      </w:r>
    </w:p>
    <w:p w:rsidR="00F94BAD" w:rsidRPr="00A45144" w:rsidRDefault="00F94BAD" w:rsidP="00A45144">
      <w:p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:rsidR="00F82664" w:rsidRPr="00A45144" w:rsidRDefault="00A45144" w:rsidP="00A45144">
      <w:p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>2:</w:t>
      </w:r>
      <w:r w:rsidR="00F82664" w:rsidRPr="00A45144">
        <w:rPr>
          <w:rFonts w:asciiTheme="minorHAnsi" w:eastAsiaTheme="minorHAnsi" w:hAnsiTheme="minorHAnsi" w:cstheme="minorBidi"/>
          <w:b/>
          <w:lang w:eastAsia="en-US"/>
        </w:rPr>
        <w:t>İhaleye ilişkin bilgiler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F82664" w:rsidRPr="00A45144" w:rsidTr="00A96BF8">
        <w:tc>
          <w:tcPr>
            <w:tcW w:w="3397" w:type="dxa"/>
          </w:tcPr>
          <w:p w:rsidR="00F82664" w:rsidRPr="00A45144" w:rsidRDefault="00F82664" w:rsidP="00F82664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A45144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A45144">
              <w:rPr>
                <w:rFonts w:eastAsiaTheme="minorHAnsi"/>
                <w:lang w:eastAsia="en-US"/>
              </w:rPr>
              <w:t>İhale Usulü</w:t>
            </w:r>
          </w:p>
        </w:tc>
        <w:tc>
          <w:tcPr>
            <w:tcW w:w="6663" w:type="dxa"/>
          </w:tcPr>
          <w:p w:rsidR="00F82664" w:rsidRPr="00A45144" w:rsidRDefault="00F82664" w:rsidP="00F82664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A45144">
              <w:rPr>
                <w:rFonts w:eastAsiaTheme="minorHAnsi"/>
                <w:lang w:eastAsia="en-US"/>
              </w:rPr>
              <w:t>2886 sayılı Devlet İhale Kanunu’nun 45’inci maddesi uyarınca açık teklif usulü</w:t>
            </w:r>
          </w:p>
        </w:tc>
      </w:tr>
      <w:tr w:rsidR="00F82664" w:rsidRPr="00A45144" w:rsidTr="00A96BF8">
        <w:trPr>
          <w:trHeight w:val="582"/>
        </w:trPr>
        <w:tc>
          <w:tcPr>
            <w:tcW w:w="3397" w:type="dxa"/>
          </w:tcPr>
          <w:p w:rsidR="00F82664" w:rsidRPr="00A45144" w:rsidRDefault="00F82664" w:rsidP="00F82664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A45144">
              <w:rPr>
                <w:rFonts w:eastAsiaTheme="minorHAnsi"/>
                <w:lang w:eastAsia="en-US"/>
              </w:rPr>
              <w:t xml:space="preserve">Katılım </w:t>
            </w:r>
            <w:proofErr w:type="gramStart"/>
            <w:r w:rsidRPr="00A45144">
              <w:rPr>
                <w:rFonts w:eastAsiaTheme="minorHAnsi"/>
                <w:lang w:eastAsia="en-US"/>
              </w:rPr>
              <w:t>Evrakları  Sunulacağı</w:t>
            </w:r>
            <w:proofErr w:type="gramEnd"/>
            <w:r w:rsidRPr="00A45144">
              <w:rPr>
                <w:rFonts w:eastAsiaTheme="minorHAnsi"/>
                <w:lang w:eastAsia="en-US"/>
              </w:rPr>
              <w:t xml:space="preserve"> Adres/yer</w:t>
            </w:r>
          </w:p>
        </w:tc>
        <w:tc>
          <w:tcPr>
            <w:tcW w:w="6663" w:type="dxa"/>
          </w:tcPr>
          <w:p w:rsidR="00F82664" w:rsidRPr="00A45144" w:rsidRDefault="00F82664" w:rsidP="00F82664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A45144">
              <w:rPr>
                <w:rFonts w:eastAsiaTheme="minorHAnsi"/>
                <w:color w:val="000002"/>
                <w:lang w:eastAsia="en-US"/>
              </w:rPr>
              <w:t>Oğuzhan Mahallesi, Atatürk Caddesi No:1 Bucak/BURDUR</w:t>
            </w:r>
            <w:r w:rsidRPr="00A45144">
              <w:rPr>
                <w:rFonts w:eastAsiaTheme="minorHAnsi"/>
                <w:lang w:eastAsia="en-US"/>
              </w:rPr>
              <w:t xml:space="preserve"> adresinde bulunan Belediye Gelir Şefliği. </w:t>
            </w:r>
          </w:p>
        </w:tc>
      </w:tr>
      <w:tr w:rsidR="00F82664" w:rsidRPr="00A45144" w:rsidTr="00A96BF8">
        <w:trPr>
          <w:trHeight w:val="465"/>
        </w:trPr>
        <w:tc>
          <w:tcPr>
            <w:tcW w:w="3397" w:type="dxa"/>
          </w:tcPr>
          <w:p w:rsidR="00F82664" w:rsidRPr="00A45144" w:rsidRDefault="00F82664" w:rsidP="00F82664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A45144">
              <w:rPr>
                <w:rFonts w:eastAsiaTheme="minorHAnsi"/>
                <w:lang w:eastAsia="en-US"/>
              </w:rPr>
              <w:t>Katılım Evrakları Teslim Edileceği En Son Tarih ve Saat</w:t>
            </w:r>
          </w:p>
        </w:tc>
        <w:tc>
          <w:tcPr>
            <w:tcW w:w="6663" w:type="dxa"/>
          </w:tcPr>
          <w:p w:rsidR="00F82664" w:rsidRPr="00A45144" w:rsidRDefault="00F94BAD" w:rsidP="00F94BAD">
            <w:pPr>
              <w:spacing w:after="200" w:line="360" w:lineRule="auto"/>
              <w:rPr>
                <w:rFonts w:eastAsiaTheme="minorHAnsi"/>
                <w:b/>
                <w:lang w:eastAsia="en-US"/>
              </w:rPr>
            </w:pPr>
            <w:r w:rsidRPr="00A45144">
              <w:rPr>
                <w:rFonts w:eastAsiaTheme="minorHAnsi"/>
                <w:b/>
                <w:lang w:eastAsia="en-US"/>
              </w:rPr>
              <w:t xml:space="preserve">22.06.2026 </w:t>
            </w:r>
            <w:proofErr w:type="gramStart"/>
            <w:r w:rsidRPr="00A45144">
              <w:rPr>
                <w:rFonts w:eastAsiaTheme="minorHAnsi"/>
                <w:b/>
                <w:lang w:eastAsia="en-US"/>
              </w:rPr>
              <w:t xml:space="preserve">PAZARTESİ </w:t>
            </w:r>
            <w:r w:rsidR="00F82664" w:rsidRPr="00A45144">
              <w:rPr>
                <w:rFonts w:eastAsiaTheme="minorHAnsi"/>
                <w:b/>
                <w:lang w:eastAsia="en-US"/>
              </w:rPr>
              <w:t xml:space="preserve"> SAAT</w:t>
            </w:r>
            <w:proofErr w:type="gramEnd"/>
            <w:r w:rsidR="00F82664" w:rsidRPr="00A45144">
              <w:rPr>
                <w:rFonts w:eastAsiaTheme="minorHAnsi"/>
                <w:b/>
                <w:lang w:eastAsia="en-US"/>
              </w:rPr>
              <w:t>:</w:t>
            </w:r>
            <w:r w:rsidRPr="00A45144">
              <w:rPr>
                <w:rFonts w:eastAsiaTheme="minorHAnsi"/>
                <w:b/>
                <w:lang w:eastAsia="en-US"/>
              </w:rPr>
              <w:t xml:space="preserve">14:00 </w:t>
            </w:r>
          </w:p>
        </w:tc>
      </w:tr>
      <w:tr w:rsidR="00F82664" w:rsidRPr="00A45144" w:rsidTr="00A96BF8">
        <w:tc>
          <w:tcPr>
            <w:tcW w:w="3397" w:type="dxa"/>
          </w:tcPr>
          <w:p w:rsidR="00F82664" w:rsidRPr="00A45144" w:rsidRDefault="00F82664" w:rsidP="00F82664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A45144">
              <w:rPr>
                <w:rFonts w:eastAsiaTheme="minorHAnsi"/>
                <w:lang w:eastAsia="en-US"/>
              </w:rPr>
              <w:t xml:space="preserve">İhalenin Yapılacağı/Komisyon </w:t>
            </w:r>
            <w:proofErr w:type="gramStart"/>
            <w:r w:rsidRPr="00A45144">
              <w:rPr>
                <w:rFonts w:eastAsiaTheme="minorHAnsi"/>
                <w:lang w:eastAsia="en-US"/>
              </w:rPr>
              <w:t>Toplantı  Adres</w:t>
            </w:r>
            <w:proofErr w:type="gramEnd"/>
            <w:r w:rsidRPr="00A45144">
              <w:rPr>
                <w:rFonts w:eastAsiaTheme="minorHAnsi"/>
                <w:lang w:eastAsia="en-US"/>
              </w:rPr>
              <w:t>/Yer</w:t>
            </w:r>
          </w:p>
        </w:tc>
        <w:tc>
          <w:tcPr>
            <w:tcW w:w="6663" w:type="dxa"/>
          </w:tcPr>
          <w:p w:rsidR="00F82664" w:rsidRPr="00A45144" w:rsidRDefault="00F82664" w:rsidP="00F82664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A45144">
              <w:rPr>
                <w:rFonts w:eastAsiaTheme="minorHAnsi"/>
                <w:color w:val="000002"/>
                <w:lang w:eastAsia="en-US"/>
              </w:rPr>
              <w:t>Oğuzhan Mahallesi, Atatürk Caddesi No:1 Bucak/BURDUR</w:t>
            </w:r>
            <w:r w:rsidRPr="00A45144">
              <w:rPr>
                <w:rFonts w:eastAsiaTheme="minorHAnsi"/>
                <w:lang w:eastAsia="en-US"/>
              </w:rPr>
              <w:t xml:space="preserve"> adresinde bulunan Belediye Hizmet Binası Encümen Toplantı Salonu</w:t>
            </w:r>
          </w:p>
        </w:tc>
      </w:tr>
      <w:tr w:rsidR="00F94BAD" w:rsidRPr="00A45144" w:rsidTr="00A96BF8">
        <w:tc>
          <w:tcPr>
            <w:tcW w:w="3397" w:type="dxa"/>
          </w:tcPr>
          <w:p w:rsidR="00F94BAD" w:rsidRPr="00A45144" w:rsidRDefault="00F94BAD" w:rsidP="00F94BAD">
            <w:pPr>
              <w:spacing w:after="200" w:line="360" w:lineRule="auto"/>
              <w:rPr>
                <w:rFonts w:eastAsiaTheme="minorHAnsi"/>
                <w:lang w:eastAsia="en-US"/>
              </w:rPr>
            </w:pPr>
            <w:r w:rsidRPr="00A45144">
              <w:rPr>
                <w:rFonts w:eastAsiaTheme="minorHAnsi"/>
                <w:lang w:eastAsia="en-US"/>
              </w:rPr>
              <w:t>İhale Tarihi ve Saati</w:t>
            </w:r>
          </w:p>
        </w:tc>
        <w:tc>
          <w:tcPr>
            <w:tcW w:w="6663" w:type="dxa"/>
          </w:tcPr>
          <w:p w:rsidR="00F94BAD" w:rsidRPr="00A45144" w:rsidRDefault="00F94BAD" w:rsidP="00F94BAD">
            <w:pPr>
              <w:spacing w:after="200" w:line="360" w:lineRule="auto"/>
              <w:rPr>
                <w:rFonts w:eastAsiaTheme="minorHAnsi"/>
                <w:b/>
                <w:lang w:eastAsia="en-US"/>
              </w:rPr>
            </w:pPr>
            <w:r w:rsidRPr="00A45144">
              <w:rPr>
                <w:rFonts w:eastAsiaTheme="minorHAnsi"/>
                <w:b/>
                <w:lang w:eastAsia="en-US"/>
              </w:rPr>
              <w:t xml:space="preserve">22.06.2026 </w:t>
            </w:r>
            <w:proofErr w:type="gramStart"/>
            <w:r w:rsidRPr="00A45144">
              <w:rPr>
                <w:rFonts w:eastAsiaTheme="minorHAnsi"/>
                <w:b/>
                <w:lang w:eastAsia="en-US"/>
              </w:rPr>
              <w:t>PAZARTESİ  SAAT</w:t>
            </w:r>
            <w:proofErr w:type="gramEnd"/>
            <w:r w:rsidRPr="00A45144">
              <w:rPr>
                <w:rFonts w:eastAsiaTheme="minorHAnsi"/>
                <w:b/>
                <w:lang w:eastAsia="en-US"/>
              </w:rPr>
              <w:t xml:space="preserve">:14:00 </w:t>
            </w:r>
          </w:p>
        </w:tc>
      </w:tr>
      <w:tr w:rsidR="0032140E" w:rsidRPr="00A45144" w:rsidTr="00A96BF8">
        <w:tc>
          <w:tcPr>
            <w:tcW w:w="3397" w:type="dxa"/>
          </w:tcPr>
          <w:p w:rsidR="0032140E" w:rsidRPr="00A45144" w:rsidRDefault="0032140E" w:rsidP="00F94BAD">
            <w:pPr>
              <w:spacing w:after="200" w:line="36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İhale Tahmini Bedeli Ve Geçici Teminat Miktarı </w:t>
            </w:r>
          </w:p>
        </w:tc>
        <w:tc>
          <w:tcPr>
            <w:tcW w:w="6663" w:type="dxa"/>
          </w:tcPr>
          <w:p w:rsidR="0032140E" w:rsidRPr="00A45144" w:rsidRDefault="0032140E" w:rsidP="00F94BAD">
            <w:pPr>
              <w:spacing w:after="200" w:line="360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420.000,00-TL.+KDV Geçici Teminat : 13.000,00-TL.dir.</w:t>
            </w:r>
          </w:p>
        </w:tc>
      </w:tr>
    </w:tbl>
    <w:p w:rsidR="009A1008" w:rsidRPr="00A45144" w:rsidRDefault="009A1008" w:rsidP="00E13161">
      <w:pPr>
        <w:jc w:val="both"/>
      </w:pPr>
    </w:p>
    <w:p w:rsidR="00F94BAD" w:rsidRPr="00A45144" w:rsidRDefault="00F94BAD" w:rsidP="00F94BAD">
      <w:pPr>
        <w:pStyle w:val="ListeParagraf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144">
        <w:rPr>
          <w:rFonts w:ascii="Times New Roman" w:hAnsi="Times New Roman" w:cs="Times New Roman"/>
          <w:b/>
          <w:bCs/>
          <w:sz w:val="24"/>
          <w:szCs w:val="24"/>
        </w:rPr>
        <w:t>Madde-</w:t>
      </w:r>
      <w:r w:rsidR="00A451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45144">
        <w:rPr>
          <w:rFonts w:ascii="Times New Roman" w:hAnsi="Times New Roman" w:cs="Times New Roman"/>
          <w:b/>
          <w:bCs/>
          <w:sz w:val="24"/>
          <w:szCs w:val="24"/>
        </w:rPr>
        <w:t xml:space="preserve"> İsteklilerde Aranılan Şartlar Ve Belgeler: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>İhaleye katılabilmek için, 2886 Sayılı Devlet İhale Kanununun 5 inci maddesinde yazılı şartlar aranır.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>İhaleye katılacak isteklilerden aşağıdaki belgeler istenir: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>1. Gerçek kişilerden: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a) T.C. Kimlik Kartı veya nüfus cüzdanı sureti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b) Yerleşim Yeri Belgesi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c) Geçici teminat makbuzu veya teminat mektubu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d) 2886 sayılı Kanun kapsamında ihaleye katılmaktan yasaklı olmadığına dair yazılı beyan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e) Vekâleten katılım halinde noter onaylı vekâletname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f) İmza beyannamesi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g) Oda kayıt belgesi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h) Vergi levhası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ı) Bucak Belediyesi Mali Hizmetler Müdürlüğünden alınmış “Borcu Yoktur” yazısı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i) Benzer iş deneyimini gösteren kamu veya özel sektöre ait iş deneyim belgesi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lastRenderedPageBreak/>
        <w:t>Belediyelerle yapılmış işler benzer iş kapsamında değerlendirilir.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>2. Tüzel kişilerden: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a) Tebligat için adres beyanı ile telefon, faks ve elektronik posta bilgileri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b) Şirket yetkilisinin kimlik belgesi sureti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c) Vekâleten katılım halinde noter onaylı vekâletname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ç) Geçici teminat makbuzu veya teminat mektubu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d) Ticaret Sicil Gazetesi’nin son güncel hali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e) İmza </w:t>
      </w:r>
      <w:proofErr w:type="spellStart"/>
      <w:r w:rsidRPr="00A45144">
        <w:rPr>
          <w:rFonts w:ascii="Times New Roman" w:hAnsi="Times New Roman" w:cs="Times New Roman"/>
          <w:bCs/>
          <w:sz w:val="24"/>
          <w:szCs w:val="24"/>
        </w:rPr>
        <w:t>sirküsü</w:t>
      </w:r>
      <w:proofErr w:type="spellEnd"/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f) Oda kayıt belgesi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g) Vergi levhası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ğ) Bucak Belediyesi Mali Hizmetler Müdürlüğünden alınmış “Borcu Yoktur” yazısı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   h) Benzer iş deneyimini gösteren kamu veya özel sektöre ait iş deneyim belgesi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>Belediyelerle yapılmış işler benzer iş kapsamında değerlendirilir.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>3. Ortak girişim olması halinde ortak girişimi oluşturan gerçek veya tüzel kişilerin noter onaylı ortaklık anlaşmasını ve yukarıda belirtilen belgeleri ayrı ayrı sunmaları zorunludur.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>4. Geçici teminat mesai saatleri içerisinde Belediyemiz tahsilat veznesine yatırılacaktır. Sözleşmenin imzalanmasından sonra iade edilir. Sözleşmenin imzalanmaması halinde geçici teminat gelir kaydedilir.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>5. Belediye Encümeni ihaleyi yapıp yapmamakta serbesttir.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6. </w:t>
      </w:r>
      <w:bookmarkStart w:id="0" w:name="_GoBack"/>
      <w:bookmarkEnd w:id="0"/>
      <w:r w:rsidRPr="00A45144">
        <w:rPr>
          <w:rFonts w:ascii="Times New Roman" w:hAnsi="Times New Roman" w:cs="Times New Roman"/>
          <w:bCs/>
          <w:sz w:val="24"/>
          <w:szCs w:val="24"/>
        </w:rPr>
        <w:t xml:space="preserve">İhaleye girecekler geçici teminatı yatırıp istenen evrakları </w:t>
      </w:r>
      <w:proofErr w:type="gramStart"/>
      <w:r w:rsidRPr="008323CC">
        <w:rPr>
          <w:rFonts w:ascii="Times New Roman" w:hAnsi="Times New Roman" w:cs="Times New Roman"/>
          <w:b/>
          <w:bCs/>
          <w:sz w:val="24"/>
          <w:szCs w:val="24"/>
        </w:rPr>
        <w:t>22/06/2026</w:t>
      </w:r>
      <w:proofErr w:type="gramEnd"/>
      <w:r w:rsidRPr="00832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1D99" w:rsidRPr="008323CC">
        <w:rPr>
          <w:rFonts w:ascii="Times New Roman" w:hAnsi="Times New Roman" w:cs="Times New Roman"/>
          <w:b/>
          <w:bCs/>
          <w:sz w:val="24"/>
          <w:szCs w:val="24"/>
        </w:rPr>
        <w:t xml:space="preserve">Pazartesi </w:t>
      </w:r>
      <w:r w:rsidRPr="008323CC">
        <w:rPr>
          <w:rFonts w:ascii="Times New Roman" w:hAnsi="Times New Roman" w:cs="Times New Roman"/>
          <w:b/>
          <w:bCs/>
          <w:sz w:val="24"/>
          <w:szCs w:val="24"/>
        </w:rPr>
        <w:t>günü Saat: 14:00’e</w:t>
      </w:r>
      <w:r w:rsidRPr="00A45144">
        <w:rPr>
          <w:rFonts w:ascii="Times New Roman" w:hAnsi="Times New Roman" w:cs="Times New Roman"/>
          <w:bCs/>
          <w:sz w:val="24"/>
          <w:szCs w:val="24"/>
        </w:rPr>
        <w:t xml:space="preserve"> kadar Bucak Belediyesi Mali Hizmetler Müdürlüğü’ne teslim edecektir. İhaleye girecekler için </w:t>
      </w:r>
      <w:r w:rsidRPr="008323CC">
        <w:rPr>
          <w:rFonts w:ascii="Times New Roman" w:hAnsi="Times New Roman" w:cs="Times New Roman"/>
          <w:b/>
          <w:bCs/>
          <w:sz w:val="24"/>
          <w:szCs w:val="24"/>
        </w:rPr>
        <w:t xml:space="preserve">Dosya ücreti 500,00-TL.(BEŞYÜZBİN) </w:t>
      </w:r>
      <w:proofErr w:type="spellStart"/>
      <w:r w:rsidRPr="008323CC">
        <w:rPr>
          <w:rFonts w:ascii="Times New Roman" w:hAnsi="Times New Roman" w:cs="Times New Roman"/>
          <w:b/>
          <w:bCs/>
          <w:sz w:val="24"/>
          <w:szCs w:val="24"/>
        </w:rPr>
        <w:t>dir</w:t>
      </w:r>
      <w:proofErr w:type="spellEnd"/>
      <w:r w:rsidRPr="008323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94BAD" w:rsidRPr="00A45144" w:rsidRDefault="00F94BAD" w:rsidP="00F94BAD">
      <w:pPr>
        <w:pStyle w:val="ListeParagraf"/>
        <w:tabs>
          <w:tab w:val="num" w:pos="1418"/>
          <w:tab w:val="num" w:pos="1495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5144">
        <w:rPr>
          <w:rFonts w:ascii="Times New Roman" w:hAnsi="Times New Roman" w:cs="Times New Roman"/>
          <w:bCs/>
          <w:sz w:val="24"/>
          <w:szCs w:val="24"/>
        </w:rPr>
        <w:t xml:space="preserve">7. İhaleye ait şartname ve diğer evraklar mesai saatleri içerisinde Belediyemiz İklim Değişikliği ve Sıfır Atık Müdürlüğünden </w:t>
      </w:r>
      <w:r w:rsidR="00C5507F" w:rsidRPr="00A45144">
        <w:rPr>
          <w:rFonts w:ascii="Times New Roman" w:hAnsi="Times New Roman" w:cs="Times New Roman"/>
          <w:bCs/>
          <w:sz w:val="24"/>
          <w:szCs w:val="24"/>
        </w:rPr>
        <w:t xml:space="preserve">veya Belediye Mali Hizmetler Müdürlüğünden </w:t>
      </w:r>
      <w:r w:rsidRPr="00A45144">
        <w:rPr>
          <w:rFonts w:ascii="Times New Roman" w:hAnsi="Times New Roman" w:cs="Times New Roman"/>
          <w:bCs/>
          <w:sz w:val="24"/>
          <w:szCs w:val="24"/>
        </w:rPr>
        <w:t>temin edilebilir.</w:t>
      </w:r>
    </w:p>
    <w:p w:rsidR="00F82664" w:rsidRPr="00A45144" w:rsidRDefault="00F82664" w:rsidP="00F82664">
      <w:pPr>
        <w:pStyle w:val="Style"/>
        <w:spacing w:before="128" w:line="360" w:lineRule="auto"/>
        <w:ind w:left="4"/>
        <w:jc w:val="both"/>
        <w:textAlignment w:val="baseline"/>
        <w:rPr>
          <w:color w:val="000002"/>
        </w:rPr>
      </w:pPr>
      <w:r w:rsidRPr="00A45144">
        <w:rPr>
          <w:color w:val="000000" w:themeColor="text1"/>
        </w:rPr>
        <w:t xml:space="preserve"> </w:t>
      </w:r>
      <w:r w:rsidR="00A45144">
        <w:rPr>
          <w:color w:val="000000" w:themeColor="text1"/>
        </w:rPr>
        <w:t>4</w:t>
      </w:r>
      <w:r w:rsidRPr="00A45144">
        <w:rPr>
          <w:b/>
          <w:color w:val="000002"/>
        </w:rPr>
        <w:t xml:space="preserve">- </w:t>
      </w:r>
      <w:r w:rsidRPr="00A45144">
        <w:rPr>
          <w:color w:val="000002"/>
        </w:rPr>
        <w:t>İha</w:t>
      </w:r>
      <w:r w:rsidRPr="00A45144">
        <w:rPr>
          <w:color w:val="000003"/>
        </w:rPr>
        <w:t>l</w:t>
      </w:r>
      <w:r w:rsidRPr="00A45144">
        <w:rPr>
          <w:color w:val="000002"/>
        </w:rPr>
        <w:t xml:space="preserve">e dokümanı </w:t>
      </w:r>
      <w:r w:rsidRPr="00A45144">
        <w:rPr>
          <w:color w:val="000003"/>
        </w:rPr>
        <w:t>b</w:t>
      </w:r>
      <w:r w:rsidRPr="00A45144">
        <w:rPr>
          <w:color w:val="000002"/>
        </w:rPr>
        <w:t>elirtilen adreste haft</w:t>
      </w:r>
      <w:r w:rsidRPr="00A45144">
        <w:rPr>
          <w:color w:val="000003"/>
        </w:rPr>
        <w:t xml:space="preserve">a </w:t>
      </w:r>
      <w:r w:rsidRPr="00A45144">
        <w:rPr>
          <w:color w:val="000002"/>
        </w:rPr>
        <w:t xml:space="preserve">içi </w:t>
      </w:r>
      <w:proofErr w:type="gramStart"/>
      <w:r w:rsidRPr="00A45144">
        <w:rPr>
          <w:color w:val="000002"/>
        </w:rPr>
        <w:t>10</w:t>
      </w:r>
      <w:r w:rsidRPr="00A45144">
        <w:rPr>
          <w:color w:val="000003"/>
        </w:rPr>
        <w:t>:</w:t>
      </w:r>
      <w:r w:rsidRPr="00A45144">
        <w:rPr>
          <w:color w:val="000002"/>
        </w:rPr>
        <w:t>0</w:t>
      </w:r>
      <w:r w:rsidRPr="00A45144">
        <w:rPr>
          <w:color w:val="000003"/>
        </w:rPr>
        <w:t>0</w:t>
      </w:r>
      <w:proofErr w:type="gramEnd"/>
      <w:r w:rsidRPr="00A45144">
        <w:rPr>
          <w:color w:val="000003"/>
        </w:rPr>
        <w:t xml:space="preserve"> </w:t>
      </w:r>
      <w:r w:rsidRPr="00A45144">
        <w:rPr>
          <w:color w:val="000002"/>
        </w:rPr>
        <w:t>- 12:3</w:t>
      </w:r>
      <w:r w:rsidRPr="00A45144">
        <w:rPr>
          <w:color w:val="151519"/>
        </w:rPr>
        <w:t>0</w:t>
      </w:r>
      <w:r w:rsidRPr="00A45144">
        <w:rPr>
          <w:color w:val="000002"/>
        </w:rPr>
        <w:t>, 13:00 - 1</w:t>
      </w:r>
      <w:r w:rsidRPr="00A45144">
        <w:rPr>
          <w:color w:val="000003"/>
        </w:rPr>
        <w:t>6</w:t>
      </w:r>
      <w:r w:rsidRPr="00A45144">
        <w:rPr>
          <w:color w:val="000002"/>
        </w:rPr>
        <w:t>:00 saatler</w:t>
      </w:r>
      <w:r w:rsidRPr="00A45144">
        <w:rPr>
          <w:color w:val="000003"/>
        </w:rPr>
        <w:t xml:space="preserve">i </w:t>
      </w:r>
      <w:r w:rsidRPr="00A45144">
        <w:rPr>
          <w:color w:val="000002"/>
        </w:rPr>
        <w:t>arasında bedel</w:t>
      </w:r>
      <w:r w:rsidRPr="00A45144">
        <w:rPr>
          <w:color w:val="000003"/>
        </w:rPr>
        <w:t>s</w:t>
      </w:r>
      <w:r w:rsidRPr="00A45144">
        <w:rPr>
          <w:color w:val="000002"/>
        </w:rPr>
        <w:t>iz olarak görüle</w:t>
      </w:r>
      <w:r w:rsidRPr="00A45144">
        <w:rPr>
          <w:color w:val="000003"/>
        </w:rPr>
        <w:t>b</w:t>
      </w:r>
      <w:r w:rsidRPr="00A45144">
        <w:rPr>
          <w:color w:val="000002"/>
        </w:rPr>
        <w:t>ili</w:t>
      </w:r>
      <w:r w:rsidRPr="00A45144">
        <w:rPr>
          <w:color w:val="000003"/>
        </w:rPr>
        <w:t xml:space="preserve">r. </w:t>
      </w:r>
      <w:r w:rsidRPr="00A45144">
        <w:rPr>
          <w:color w:val="000002"/>
        </w:rPr>
        <w:t>İh</w:t>
      </w:r>
      <w:r w:rsidRPr="00A45144">
        <w:rPr>
          <w:color w:val="000003"/>
        </w:rPr>
        <w:t>a</w:t>
      </w:r>
      <w:r w:rsidRPr="00A45144">
        <w:rPr>
          <w:color w:val="000002"/>
        </w:rPr>
        <w:t>l</w:t>
      </w:r>
      <w:r w:rsidRPr="00A45144">
        <w:rPr>
          <w:color w:val="000003"/>
        </w:rPr>
        <w:t xml:space="preserve">eye </w:t>
      </w:r>
      <w:r w:rsidRPr="00A45144">
        <w:rPr>
          <w:color w:val="000002"/>
        </w:rPr>
        <w:t>tekli</w:t>
      </w:r>
      <w:r w:rsidRPr="00A45144">
        <w:rPr>
          <w:color w:val="000003"/>
        </w:rPr>
        <w:t xml:space="preserve">f </w:t>
      </w:r>
      <w:r w:rsidRPr="00A45144">
        <w:rPr>
          <w:color w:val="000002"/>
        </w:rPr>
        <w:t>verecek is</w:t>
      </w:r>
      <w:r w:rsidRPr="00A45144">
        <w:rPr>
          <w:color w:val="000003"/>
        </w:rPr>
        <w:t>te</w:t>
      </w:r>
      <w:r w:rsidRPr="00A45144">
        <w:rPr>
          <w:color w:val="000002"/>
        </w:rPr>
        <w:t>klile</w:t>
      </w:r>
      <w:r w:rsidRPr="00A45144">
        <w:rPr>
          <w:color w:val="000003"/>
        </w:rPr>
        <w:t>r</w:t>
      </w:r>
      <w:r w:rsidRPr="00A45144">
        <w:rPr>
          <w:color w:val="000002"/>
        </w:rPr>
        <w:t xml:space="preserve">in ihale şartnamesini imzalamak </w:t>
      </w:r>
      <w:r w:rsidR="00C5507F" w:rsidRPr="00A45144">
        <w:rPr>
          <w:color w:val="000002"/>
        </w:rPr>
        <w:t xml:space="preserve">ve bedeli karşılığında almak </w:t>
      </w:r>
      <w:r w:rsidRPr="00A45144">
        <w:rPr>
          <w:color w:val="000002"/>
        </w:rPr>
        <w:t>zorundadır.</w:t>
      </w:r>
    </w:p>
    <w:p w:rsidR="00E13161" w:rsidRPr="00A45144" w:rsidRDefault="00F82664" w:rsidP="00E509F2">
      <w:pPr>
        <w:pStyle w:val="Style"/>
        <w:spacing w:before="128" w:line="360" w:lineRule="auto"/>
        <w:ind w:left="4" w:firstLine="704"/>
        <w:jc w:val="both"/>
        <w:textAlignment w:val="baseline"/>
      </w:pPr>
      <w:r w:rsidRPr="00A45144">
        <w:rPr>
          <w:color w:val="000002"/>
        </w:rPr>
        <w:t>Keyfiyet İlan Olunur.</w:t>
      </w:r>
    </w:p>
    <w:sectPr w:rsidR="00E13161" w:rsidRPr="00A45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E56"/>
    <w:multiLevelType w:val="hybridMultilevel"/>
    <w:tmpl w:val="0B3096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20B17"/>
    <w:multiLevelType w:val="hybridMultilevel"/>
    <w:tmpl w:val="9D708356"/>
    <w:lvl w:ilvl="0" w:tplc="AA2E40C2">
      <w:start w:val="1"/>
      <w:numFmt w:val="decimal"/>
      <w:lvlText w:val="%1-"/>
      <w:lvlJc w:val="left"/>
      <w:pPr>
        <w:ind w:left="405" w:hanging="360"/>
      </w:pPr>
      <w:rPr>
        <w:rFonts w:eastAsia="Courier New"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C0F1335"/>
    <w:multiLevelType w:val="hybridMultilevel"/>
    <w:tmpl w:val="077A2C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61"/>
    <w:rsid w:val="002E4AEE"/>
    <w:rsid w:val="002F18A3"/>
    <w:rsid w:val="0032140E"/>
    <w:rsid w:val="005B2911"/>
    <w:rsid w:val="005B6163"/>
    <w:rsid w:val="00635DDA"/>
    <w:rsid w:val="008323CC"/>
    <w:rsid w:val="009A1008"/>
    <w:rsid w:val="00A45144"/>
    <w:rsid w:val="00AB3DF7"/>
    <w:rsid w:val="00BD5EC8"/>
    <w:rsid w:val="00C5507F"/>
    <w:rsid w:val="00CC1D99"/>
    <w:rsid w:val="00E13161"/>
    <w:rsid w:val="00E448D7"/>
    <w:rsid w:val="00E509F2"/>
    <w:rsid w:val="00F82664"/>
    <w:rsid w:val="00F9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13161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316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E1316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Standard">
    <w:name w:val="Standard"/>
    <w:rsid w:val="00E1316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E131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F8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F82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F94BA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4AE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4AEE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13161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316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E1316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Standard">
    <w:name w:val="Standard"/>
    <w:rsid w:val="00E1316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E131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F8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F82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F94BA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4AE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4AE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524</Words>
  <Characters>2987</Characters>
  <Application>Microsoft Office Word</Application>
  <DocSecurity>0</DocSecurity>
  <Lines>24</Lines>
  <Paragraphs>7</Paragraphs>
  <ScaleCrop>false</ScaleCrop>
  <Company>Silentall Unattended Installer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İNAL</dc:creator>
  <cp:keywords/>
  <dc:description/>
  <cp:lastModifiedBy>Alparslan ÇATAL</cp:lastModifiedBy>
  <cp:revision>19</cp:revision>
  <cp:lastPrinted>2026-06-04T09:03:00Z</cp:lastPrinted>
  <dcterms:created xsi:type="dcterms:W3CDTF">2026-01-16T07:06:00Z</dcterms:created>
  <dcterms:modified xsi:type="dcterms:W3CDTF">2026-06-04T09:23:00Z</dcterms:modified>
</cp:coreProperties>
</file>