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5A4A12">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w:t>
            </w:r>
            <w:r w:rsidR="005A4A12">
              <w:rPr>
                <w:b/>
                <w:sz w:val="24"/>
                <w:szCs w:val="24"/>
              </w:rPr>
              <w:t>8</w:t>
            </w:r>
            <w:r w:rsidR="00CD509B">
              <w:rPr>
                <w:b/>
                <w:sz w:val="24"/>
                <w:szCs w:val="24"/>
              </w:rPr>
              <w:t>/2020</w:t>
            </w:r>
          </w:p>
        </w:tc>
      </w:tr>
      <w:tr w:rsidR="009612E9" w:rsidRPr="00842C14" w:rsidTr="009612E9">
        <w:tc>
          <w:tcPr>
            <w:tcW w:w="9212" w:type="dxa"/>
            <w:gridSpan w:val="2"/>
          </w:tcPr>
          <w:p w:rsidR="00CD509B" w:rsidRPr="00842C14" w:rsidRDefault="009612E9" w:rsidP="00E041B0">
            <w:pPr>
              <w:rPr>
                <w:b/>
                <w:sz w:val="24"/>
                <w:szCs w:val="24"/>
              </w:rPr>
            </w:pPr>
            <w:r w:rsidRPr="00842C14">
              <w:rPr>
                <w:b/>
                <w:sz w:val="24"/>
                <w:szCs w:val="24"/>
              </w:rPr>
              <w:t xml:space="preserve">Karar Numarası    </w:t>
            </w:r>
            <w:r w:rsidR="00193048" w:rsidRPr="00842C14">
              <w:rPr>
                <w:b/>
                <w:sz w:val="24"/>
                <w:szCs w:val="24"/>
              </w:rPr>
              <w:t xml:space="preserve">: </w:t>
            </w:r>
            <w:r w:rsidR="00183D2C">
              <w:rPr>
                <w:b/>
                <w:sz w:val="24"/>
                <w:szCs w:val="24"/>
              </w:rPr>
              <w:t>8</w:t>
            </w:r>
            <w:r w:rsidR="00E041B0">
              <w:rPr>
                <w:b/>
                <w:sz w:val="24"/>
                <w:szCs w:val="24"/>
              </w:rPr>
              <w:t>7</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E041B0" w:rsidP="00574BFB">
            <w:pPr>
              <w:pStyle w:val="GvdeMetni"/>
              <w:jc w:val="both"/>
              <w:rPr>
                <w:sz w:val="24"/>
                <w:szCs w:val="24"/>
              </w:rPr>
            </w:pPr>
            <w:r w:rsidRPr="00E041B0">
              <w:rPr>
                <w:sz w:val="24"/>
                <w:szCs w:val="24"/>
              </w:rPr>
              <w:t>Akıllı sayaçlara uygulanacak mesken tarife ücreti</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4A12" w:rsidRPr="005A4A12">
        <w:rPr>
          <w:rFonts w:ascii="Times New Roman" w:eastAsia="Times New Roman" w:hAnsi="Times New Roman" w:cs="Times New Roman"/>
          <w:sz w:val="24"/>
          <w:szCs w:val="24"/>
          <w:lang w:eastAsia="ar-SA"/>
        </w:rPr>
        <w:t>Belediye Meclisi, Belediye Başkanı Emrullah ÜNAL başkanlığında 07/08/</w:t>
      </w:r>
      <w:proofErr w:type="gramStart"/>
      <w:r w:rsidR="005A4A12" w:rsidRPr="005A4A12">
        <w:rPr>
          <w:rFonts w:ascii="Times New Roman" w:eastAsia="Times New Roman" w:hAnsi="Times New Roman" w:cs="Times New Roman"/>
          <w:sz w:val="24"/>
          <w:szCs w:val="24"/>
          <w:lang w:eastAsia="ar-SA"/>
        </w:rPr>
        <w:t>2020  günü</w:t>
      </w:r>
      <w:proofErr w:type="gramEnd"/>
      <w:r w:rsidR="005A4A12" w:rsidRPr="005A4A12">
        <w:rPr>
          <w:rFonts w:ascii="Times New Roman" w:eastAsia="Times New Roman" w:hAnsi="Times New Roman" w:cs="Times New Roman"/>
          <w:sz w:val="24"/>
          <w:szCs w:val="24"/>
          <w:lang w:eastAsia="ar-SA"/>
        </w:rPr>
        <w:t xml:space="preserve"> saat 16:00 da Meclis Toplantı salonunda toplandı.</w:t>
      </w: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 xml:space="preserve">TOPLANTIYA KATILAN ÜYELER: </w:t>
      </w: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Yakup GÜLCÜ, Mustafa KORKMAZ, İsmail BAŞARIR, Yasin ÇİÇEK, Ayşegül ALTINSOY, Ahmet ÖZCAN, Ahmet GEZMEZ, Nurettin DURMAZ, Recep MUTLUCAN, Fuat ŞAN, Hüdai ŞİMŞEK, Aynur AKÇAY</w:t>
      </w:r>
    </w:p>
    <w:p w:rsidR="0002391D" w:rsidRDefault="0002391D" w:rsidP="0002391D">
      <w:pPr>
        <w:suppressAutoHyphens/>
        <w:spacing w:after="0" w:line="240" w:lineRule="auto"/>
        <w:ind w:firstLine="708"/>
        <w:jc w:val="both"/>
        <w:rPr>
          <w:rFonts w:ascii="Times New Roman" w:eastAsia="Times New Roman" w:hAnsi="Times New Roman" w:cs="Times New Roman"/>
          <w:sz w:val="24"/>
          <w:szCs w:val="24"/>
          <w:lang w:eastAsia="ar-SA"/>
        </w:rPr>
      </w:pPr>
    </w:p>
    <w:p w:rsidR="00E041B0" w:rsidRPr="00E041B0" w:rsidRDefault="00E041B0" w:rsidP="00E041B0">
      <w:pPr>
        <w:suppressAutoHyphens/>
        <w:spacing w:after="0" w:line="240" w:lineRule="auto"/>
        <w:ind w:firstLine="708"/>
        <w:jc w:val="both"/>
        <w:rPr>
          <w:rFonts w:ascii="Times New Roman" w:eastAsia="Times New Roman" w:hAnsi="Times New Roman" w:cs="Times New Roman"/>
          <w:sz w:val="24"/>
          <w:szCs w:val="24"/>
          <w:lang w:eastAsia="ar-SA"/>
        </w:rPr>
      </w:pPr>
      <w:r w:rsidRPr="00E041B0">
        <w:rPr>
          <w:rFonts w:ascii="Times New Roman" w:eastAsia="Times New Roman" w:hAnsi="Times New Roman" w:cs="Times New Roman"/>
          <w:sz w:val="24"/>
          <w:szCs w:val="24"/>
          <w:lang w:eastAsia="ar-SA"/>
        </w:rPr>
        <w:t>Gündemin 2. Maddesi olan Akıllı sayaçlara uygulanacak mesken tarife ücretinin belirlenmesi görüşüldü. Konu Meclisçe tartışıldı ve oylamaya sunuldu, yapılan oylama sonucunda;</w:t>
      </w:r>
    </w:p>
    <w:p w:rsidR="00E041B0" w:rsidRPr="00E041B0" w:rsidRDefault="00E041B0" w:rsidP="00E041B0">
      <w:pPr>
        <w:suppressAutoHyphens/>
        <w:spacing w:after="0" w:line="240" w:lineRule="auto"/>
        <w:ind w:firstLine="708"/>
        <w:jc w:val="both"/>
        <w:rPr>
          <w:rFonts w:ascii="Times New Roman" w:eastAsia="Times New Roman" w:hAnsi="Times New Roman" w:cs="Times New Roman"/>
          <w:sz w:val="24"/>
          <w:szCs w:val="24"/>
          <w:lang w:eastAsia="ar-SA"/>
        </w:rPr>
      </w:pPr>
      <w:r w:rsidRPr="00E041B0">
        <w:rPr>
          <w:rFonts w:ascii="Times New Roman" w:eastAsia="Times New Roman" w:hAnsi="Times New Roman" w:cs="Times New Roman"/>
          <w:sz w:val="24"/>
          <w:szCs w:val="24"/>
          <w:lang w:eastAsia="ar-SA"/>
        </w:rPr>
        <w:t xml:space="preserve">KARAR </w:t>
      </w:r>
      <w:proofErr w:type="gramStart"/>
      <w:r w:rsidRPr="00E041B0">
        <w:rPr>
          <w:rFonts w:ascii="Times New Roman" w:eastAsia="Times New Roman" w:hAnsi="Times New Roman" w:cs="Times New Roman"/>
          <w:sz w:val="24"/>
          <w:szCs w:val="24"/>
          <w:lang w:eastAsia="ar-SA"/>
        </w:rPr>
        <w:t>NO                     : 87</w:t>
      </w:r>
      <w:proofErr w:type="gramEnd"/>
    </w:p>
    <w:p w:rsidR="00E041B0" w:rsidRPr="00E041B0" w:rsidRDefault="00E041B0" w:rsidP="00E041B0">
      <w:pPr>
        <w:suppressAutoHyphens/>
        <w:spacing w:after="0" w:line="240" w:lineRule="auto"/>
        <w:ind w:firstLine="708"/>
        <w:jc w:val="both"/>
        <w:rPr>
          <w:rFonts w:ascii="Times New Roman" w:eastAsia="Times New Roman" w:hAnsi="Times New Roman" w:cs="Times New Roman"/>
          <w:sz w:val="24"/>
          <w:szCs w:val="24"/>
          <w:lang w:eastAsia="ar-SA"/>
        </w:rPr>
      </w:pPr>
      <w:r w:rsidRPr="00E041B0">
        <w:rPr>
          <w:rFonts w:ascii="Times New Roman" w:eastAsia="Times New Roman" w:hAnsi="Times New Roman" w:cs="Times New Roman"/>
          <w:sz w:val="24"/>
          <w:szCs w:val="24"/>
          <w:lang w:eastAsia="ar-SA"/>
        </w:rPr>
        <w:t xml:space="preserve">VERİLEN </w:t>
      </w:r>
      <w:proofErr w:type="gramStart"/>
      <w:r w:rsidRPr="00E041B0">
        <w:rPr>
          <w:rFonts w:ascii="Times New Roman" w:eastAsia="Times New Roman" w:hAnsi="Times New Roman" w:cs="Times New Roman"/>
          <w:sz w:val="24"/>
          <w:szCs w:val="24"/>
          <w:lang w:eastAsia="ar-SA"/>
        </w:rPr>
        <w:t>KARAR          :</w:t>
      </w:r>
      <w:proofErr w:type="gramEnd"/>
    </w:p>
    <w:p w:rsidR="00B93DDB" w:rsidRDefault="00E041B0" w:rsidP="00E041B0">
      <w:pPr>
        <w:suppressAutoHyphens/>
        <w:spacing w:after="0" w:line="240" w:lineRule="auto"/>
        <w:ind w:firstLine="708"/>
        <w:jc w:val="both"/>
        <w:rPr>
          <w:rFonts w:ascii="Times New Roman" w:eastAsia="Times New Roman" w:hAnsi="Times New Roman" w:cs="Times New Roman"/>
          <w:sz w:val="24"/>
          <w:szCs w:val="24"/>
          <w:lang w:eastAsia="ar-SA"/>
        </w:rPr>
      </w:pPr>
      <w:r w:rsidRPr="00E041B0">
        <w:rPr>
          <w:rFonts w:ascii="Times New Roman" w:eastAsia="Times New Roman" w:hAnsi="Times New Roman" w:cs="Times New Roman"/>
          <w:sz w:val="24"/>
          <w:szCs w:val="24"/>
          <w:lang w:eastAsia="ar-SA"/>
        </w:rPr>
        <w:t>Bucak Belediyesi Gelir tarifesinde Akıllı sayaçlara uygulanacak mesken tarife ücretinin beher tonu 3.75 TL olarak belirlenmesi ve gelir tarifesine eklenmesine, 5393 sayılı Belediye Kanununun 18. Maddesine göre oy birliği ile karar verildi.</w:t>
      </w:r>
    </w:p>
    <w:p w:rsidR="0011509F" w:rsidRDefault="0011509F" w:rsidP="00E041B0">
      <w:pPr>
        <w:suppressAutoHyphens/>
        <w:spacing w:after="0" w:line="240" w:lineRule="auto"/>
        <w:ind w:firstLine="708"/>
        <w:jc w:val="both"/>
        <w:rPr>
          <w:rFonts w:ascii="Times New Roman" w:eastAsia="Times New Roman" w:hAnsi="Times New Roman" w:cs="Times New Roman"/>
          <w:sz w:val="24"/>
          <w:szCs w:val="24"/>
          <w:lang w:eastAsia="ar-SA"/>
        </w:rPr>
      </w:pPr>
      <w:bookmarkStart w:id="0" w:name="_GoBack"/>
      <w:bookmarkEnd w:id="0"/>
    </w:p>
    <w:p w:rsidR="00B93DDB"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02391D" w:rsidRPr="005A4A12" w:rsidRDefault="0002391D"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Emrullah ÜNAL</w:t>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Ayşegül ALTINSOY                 </w:t>
      </w:r>
      <w:r w:rsidRPr="005A4A12">
        <w:rPr>
          <w:rFonts w:ascii="Times New Roman" w:eastAsia="Times New Roman" w:hAnsi="Times New Roman" w:cs="Times New Roman"/>
          <w:sz w:val="24"/>
          <w:szCs w:val="24"/>
          <w:lang w:eastAsia="ar-SA"/>
        </w:rPr>
        <w:tab/>
        <w:t>Yasin ÇİÇEK</w:t>
      </w:r>
    </w:p>
    <w:p w:rsidR="00EC7DF7" w:rsidRDefault="005A4A12" w:rsidP="005A4A12">
      <w:pPr>
        <w:suppressAutoHyphens/>
        <w:spacing w:after="0" w:line="240" w:lineRule="auto"/>
        <w:ind w:firstLine="708"/>
        <w:jc w:val="both"/>
        <w:rPr>
          <w:szCs w:val="24"/>
        </w:rPr>
      </w:pPr>
      <w:r w:rsidRPr="005A4A12">
        <w:rPr>
          <w:rFonts w:ascii="Times New Roman" w:eastAsia="Times New Roman" w:hAnsi="Times New Roman" w:cs="Times New Roman"/>
          <w:sz w:val="24"/>
          <w:szCs w:val="24"/>
          <w:lang w:eastAsia="ar-SA"/>
        </w:rPr>
        <w:t>Belediye Başkanı</w:t>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w:t>
      </w:r>
      <w:proofErr w:type="gramStart"/>
      <w:r w:rsidRPr="005A4A12">
        <w:rPr>
          <w:rFonts w:ascii="Times New Roman" w:eastAsia="Times New Roman" w:hAnsi="Times New Roman" w:cs="Times New Roman"/>
          <w:sz w:val="24"/>
          <w:szCs w:val="24"/>
          <w:lang w:eastAsia="ar-SA"/>
        </w:rPr>
        <w:t>Katip</w:t>
      </w:r>
      <w:proofErr w:type="gramEnd"/>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391D"/>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509F"/>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3D2C"/>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C2C51"/>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770BF"/>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174A"/>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A4A12"/>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66713"/>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3A35"/>
    <w:rsid w:val="0091406E"/>
    <w:rsid w:val="00922574"/>
    <w:rsid w:val="00924331"/>
    <w:rsid w:val="0092492C"/>
    <w:rsid w:val="00925665"/>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14EB"/>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37F0"/>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3DDB"/>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1B0"/>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3593"/>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8426-7720-460F-9AC3-541E9690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2020-08-11T06:17:00Z</dcterms:created>
  <dcterms:modified xsi:type="dcterms:W3CDTF">2020-08-12T11:19:00Z</dcterms:modified>
</cp:coreProperties>
</file>